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111125</wp:posOffset>
            </wp:positionV>
            <wp:extent cx="1522095" cy="1076325"/>
            <wp:effectExtent l="0" t="0" r="190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302895</wp:posOffset>
            </wp:positionV>
            <wp:extent cx="1776730" cy="955040"/>
            <wp:effectExtent l="0" t="0" r="0" b="0"/>
            <wp:wrapThrough wrapText="bothSides">
              <wp:wrapPolygon>
                <wp:start x="0" y="0"/>
                <wp:lineTo x="0" y="21112"/>
                <wp:lineTo x="21307" y="21112"/>
                <wp:lineTo x="21307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睿信书院2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级本科生德育中期总结报告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spacing w:line="720" w:lineRule="auto"/>
        <w:ind w:firstLine="2240" w:firstLine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姓 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</w:t>
      </w:r>
    </w:p>
    <w:p>
      <w:pPr>
        <w:spacing w:line="720" w:lineRule="auto"/>
        <w:ind w:firstLine="2240" w:firstLine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行政班级：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</w:t>
      </w:r>
      <w:r>
        <w:rPr>
          <w:rFonts w:ascii="黑体" w:hAnsi="黑体" w:eastAsia="黑体"/>
          <w:sz w:val="32"/>
          <w:szCs w:val="32"/>
        </w:rPr>
        <w:t xml:space="preserve">    </w:t>
      </w:r>
    </w:p>
    <w:p>
      <w:pPr>
        <w:spacing w:line="720" w:lineRule="auto"/>
        <w:ind w:firstLine="2240" w:firstLine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学 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号：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</w:t>
      </w:r>
      <w:r>
        <w:rPr>
          <w:rFonts w:ascii="黑体" w:hAnsi="黑体" w:eastAsia="黑体"/>
          <w:sz w:val="32"/>
          <w:szCs w:val="32"/>
        </w:rPr>
        <w:t xml:space="preserve">  </w:t>
      </w:r>
    </w:p>
    <w:p>
      <w:pPr>
        <w:spacing w:line="720" w:lineRule="auto"/>
        <w:ind w:firstLine="2240" w:firstLine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专 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业：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</w:t>
      </w:r>
      <w:r>
        <w:rPr>
          <w:rFonts w:ascii="黑体" w:hAnsi="黑体" w:eastAsia="黑体"/>
          <w:sz w:val="32"/>
          <w:szCs w:val="32"/>
        </w:rPr>
        <w:t xml:space="preserve">     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widowControl/>
        <w:tabs>
          <w:tab w:val="left" w:pos="780"/>
        </w:tabs>
        <w:spacing w:line="360" w:lineRule="auto"/>
        <w:jc w:val="left"/>
        <w:rPr>
          <w:rFonts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页面设置：</w:t>
      </w:r>
    </w:p>
    <w:p>
      <w:pPr>
        <w:widowControl/>
        <w:tabs>
          <w:tab w:val="left" w:pos="780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页边距：上</w:t>
      </w:r>
      <w:r>
        <w:rPr>
          <w:rFonts w:ascii="宋体" w:hAnsi="宋体" w:eastAsia="宋体"/>
          <w:color w:val="000000"/>
          <w:kern w:val="0"/>
          <w:sz w:val="24"/>
        </w:rPr>
        <w:t>3.5cm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、下</w:t>
      </w:r>
      <w:r>
        <w:rPr>
          <w:rFonts w:ascii="宋体" w:hAnsi="宋体" w:eastAsia="宋体"/>
          <w:color w:val="000000"/>
          <w:kern w:val="0"/>
          <w:sz w:val="24"/>
        </w:rPr>
        <w:t>2.6cm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、左</w:t>
      </w:r>
      <w:r>
        <w:rPr>
          <w:rFonts w:ascii="宋体" w:hAnsi="宋体" w:eastAsia="宋体"/>
          <w:color w:val="000000"/>
          <w:kern w:val="0"/>
          <w:sz w:val="24"/>
        </w:rPr>
        <w:t>3cm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、右</w:t>
      </w:r>
      <w:r>
        <w:rPr>
          <w:rFonts w:ascii="宋体" w:hAnsi="宋体" w:eastAsia="宋体"/>
          <w:color w:val="000000"/>
          <w:kern w:val="0"/>
          <w:sz w:val="24"/>
        </w:rPr>
        <w:t>2.6cm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页眉：</w:t>
      </w:r>
      <w:r>
        <w:rPr>
          <w:rFonts w:ascii="宋体" w:hAnsi="宋体" w:eastAsia="宋体"/>
          <w:color w:val="000000"/>
          <w:kern w:val="0"/>
          <w:sz w:val="24"/>
        </w:rPr>
        <w:t>2.4cm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、页脚：</w:t>
      </w:r>
      <w:r>
        <w:rPr>
          <w:rFonts w:ascii="宋体" w:hAnsi="宋体" w:eastAsia="宋体"/>
          <w:color w:val="000000"/>
          <w:kern w:val="0"/>
          <w:sz w:val="24"/>
        </w:rPr>
        <w:t>2cm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页眉内容为：“做大学生活的导演—睿信书院2</w:t>
      </w:r>
      <w:r>
        <w:rPr>
          <w:rFonts w:ascii="宋体" w:hAnsi="宋体" w:eastAsia="宋体" w:cs="宋体"/>
          <w:color w:val="000000"/>
          <w:kern w:val="0"/>
          <w:sz w:val="24"/>
        </w:rPr>
        <w:t>019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级德育中期总结报告”，宋体、四号，居中排列，字间距加宽</w:t>
      </w:r>
      <w:r>
        <w:rPr>
          <w:rFonts w:ascii="宋体" w:hAnsi="宋体" w:eastAsia="宋体"/>
          <w:color w:val="000000"/>
          <w:kern w:val="0"/>
          <w:sz w:val="24"/>
        </w:rPr>
        <w:t>0.5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磅；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页脚内容为页码，宋体、五号，居中排列。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文档格式：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一级标题：黑体，三号，加粗；</w:t>
      </w:r>
      <w:r>
        <w:rPr>
          <w:rFonts w:hint="eastAsia" w:ascii="宋体" w:hAnsi="宋体" w:eastAsia="宋体"/>
          <w:color w:val="000000"/>
          <w:kern w:val="0"/>
          <w:sz w:val="24"/>
        </w:rPr>
        <w:t>间距：段前</w:t>
      </w:r>
      <w:r>
        <w:rPr>
          <w:rFonts w:ascii="宋体" w:hAnsi="宋体" w:eastAsia="宋体"/>
          <w:color w:val="000000"/>
          <w:kern w:val="0"/>
          <w:sz w:val="24"/>
        </w:rPr>
        <w:t>0.5</w:t>
      </w:r>
      <w:r>
        <w:rPr>
          <w:rFonts w:hint="eastAsia" w:ascii="宋体" w:hAnsi="宋体" w:eastAsia="宋体"/>
          <w:color w:val="000000"/>
          <w:kern w:val="0"/>
          <w:sz w:val="24"/>
        </w:rPr>
        <w:t>行，段后1行；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二级标题：黑体，四号，加粗；</w:t>
      </w:r>
      <w:r>
        <w:rPr>
          <w:rFonts w:hint="eastAsia" w:ascii="宋体" w:hAnsi="宋体" w:eastAsia="宋体"/>
          <w:color w:val="000000"/>
          <w:kern w:val="0"/>
          <w:sz w:val="24"/>
        </w:rPr>
        <w:t>间距：段前</w:t>
      </w:r>
      <w:r>
        <w:rPr>
          <w:rFonts w:ascii="宋体" w:hAnsi="宋体" w:eastAsia="宋体"/>
          <w:color w:val="000000"/>
          <w:kern w:val="0"/>
          <w:sz w:val="24"/>
        </w:rPr>
        <w:t>0.5</w:t>
      </w:r>
      <w:r>
        <w:rPr>
          <w:rFonts w:hint="eastAsia" w:ascii="宋体" w:hAnsi="宋体" w:eastAsia="宋体"/>
          <w:color w:val="000000"/>
          <w:kern w:val="0"/>
          <w:sz w:val="24"/>
        </w:rPr>
        <w:t>行，段后</w:t>
      </w:r>
      <w:r>
        <w:rPr>
          <w:rFonts w:ascii="宋体" w:hAnsi="宋体" w:eastAsia="宋体"/>
          <w:color w:val="000000"/>
          <w:kern w:val="0"/>
          <w:sz w:val="24"/>
        </w:rPr>
        <w:t>0</w:t>
      </w:r>
      <w:r>
        <w:rPr>
          <w:rFonts w:hint="eastAsia" w:ascii="宋体" w:hAnsi="宋体" w:eastAsia="宋体"/>
          <w:color w:val="000000"/>
          <w:kern w:val="0"/>
          <w:sz w:val="24"/>
        </w:rPr>
        <w:t>行；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三级标题：黑体、小四、加粗；</w:t>
      </w:r>
      <w:r>
        <w:rPr>
          <w:rFonts w:hint="eastAsia" w:ascii="宋体" w:hAnsi="宋体" w:eastAsia="宋体"/>
          <w:color w:val="000000"/>
          <w:kern w:val="0"/>
          <w:sz w:val="24"/>
        </w:rPr>
        <w:t>间距：段前</w:t>
      </w:r>
      <w:r>
        <w:rPr>
          <w:rFonts w:ascii="宋体" w:hAnsi="宋体" w:eastAsia="宋体"/>
          <w:color w:val="000000"/>
          <w:kern w:val="0"/>
          <w:sz w:val="24"/>
        </w:rPr>
        <w:t>0.5</w:t>
      </w:r>
      <w:r>
        <w:rPr>
          <w:rFonts w:hint="eastAsia" w:ascii="宋体" w:hAnsi="宋体" w:eastAsia="宋体"/>
          <w:color w:val="000000"/>
          <w:kern w:val="0"/>
          <w:sz w:val="24"/>
        </w:rPr>
        <w:t>行，段后</w:t>
      </w:r>
      <w:r>
        <w:rPr>
          <w:rFonts w:ascii="宋体" w:hAnsi="宋体" w:eastAsia="宋体"/>
          <w:color w:val="000000"/>
          <w:kern w:val="0"/>
          <w:sz w:val="24"/>
        </w:rPr>
        <w:t>0</w:t>
      </w:r>
      <w:r>
        <w:rPr>
          <w:rFonts w:hint="eastAsia" w:ascii="宋体" w:hAnsi="宋体" w:eastAsia="宋体"/>
          <w:color w:val="000000"/>
          <w:kern w:val="0"/>
          <w:sz w:val="24"/>
        </w:rPr>
        <w:t>行；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标题行距：</w:t>
      </w:r>
      <w:r>
        <w:rPr>
          <w:rFonts w:ascii="宋体" w:hAnsi="宋体" w:eastAsia="宋体"/>
          <w:color w:val="000000"/>
          <w:kern w:val="0"/>
          <w:sz w:val="24"/>
        </w:rPr>
        <w:t>1.5</w:t>
      </w:r>
      <w:r>
        <w:rPr>
          <w:rFonts w:hint="eastAsia" w:ascii="宋体" w:hAnsi="宋体" w:eastAsia="宋体"/>
          <w:color w:val="000000"/>
          <w:kern w:val="0"/>
          <w:sz w:val="24"/>
        </w:rPr>
        <w:t>倍行距；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正文部分：宋体、小四；正文行距：</w:t>
      </w:r>
      <w:r>
        <w:rPr>
          <w:rFonts w:ascii="宋体" w:hAnsi="宋体" w:eastAsia="宋体"/>
          <w:color w:val="000000"/>
          <w:kern w:val="0"/>
          <w:sz w:val="24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磅；间距段前段后均为0行。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EF"/>
    <w:rsid w:val="00027421"/>
    <w:rsid w:val="0016319C"/>
    <w:rsid w:val="00167140"/>
    <w:rsid w:val="001933EF"/>
    <w:rsid w:val="00197995"/>
    <w:rsid w:val="002D5D6D"/>
    <w:rsid w:val="00346153"/>
    <w:rsid w:val="003B37C2"/>
    <w:rsid w:val="00442F3D"/>
    <w:rsid w:val="004E74A2"/>
    <w:rsid w:val="00757D49"/>
    <w:rsid w:val="008131B3"/>
    <w:rsid w:val="00901F26"/>
    <w:rsid w:val="00996EB6"/>
    <w:rsid w:val="00A53037"/>
    <w:rsid w:val="00AA3F94"/>
    <w:rsid w:val="00B16858"/>
    <w:rsid w:val="529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2021-11-01T03:01:00Z</dcterms:created>
  <dc:creator>dell</dc:creator>
  <cp:lastModifiedBy>秦奎伟</cp:lastModifiedBy>
  <dcterms:modified xsi:type="dcterms:W3CDTF">2022-11-02T07:10:21Z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