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51C" w:rsidRDefault="00D6251C" w:rsidP="00D6251C">
      <w:pPr>
        <w:jc w:val="center"/>
        <w:rPr>
          <w:rFonts w:asciiTheme="minorEastAsia" w:hAnsiTheme="minorEastAsia" w:cstheme="minorEastAsia"/>
          <w:b/>
          <w:bCs/>
          <w:sz w:val="28"/>
          <w:szCs w:val="36"/>
        </w:rPr>
      </w:pPr>
      <w:r>
        <w:rPr>
          <w:rFonts w:asciiTheme="minorEastAsia" w:hAnsiTheme="minorEastAsia" w:cstheme="minorEastAsia" w:hint="eastAsia"/>
          <w:b/>
          <w:bCs/>
          <w:sz w:val="28"/>
          <w:szCs w:val="36"/>
        </w:rPr>
        <w:t>关于做好北京理工大学20</w:t>
      </w:r>
      <w:r>
        <w:rPr>
          <w:rFonts w:asciiTheme="minorEastAsia" w:hAnsiTheme="minorEastAsia" w:cstheme="minorEastAsia"/>
          <w:b/>
          <w:bCs/>
          <w:sz w:val="28"/>
          <w:szCs w:val="36"/>
        </w:rPr>
        <w:t>20</w:t>
      </w:r>
      <w:r>
        <w:rPr>
          <w:rFonts w:asciiTheme="minorEastAsia" w:hAnsiTheme="minorEastAsia" w:cstheme="minorEastAsia" w:hint="eastAsia"/>
          <w:b/>
          <w:bCs/>
          <w:sz w:val="28"/>
          <w:szCs w:val="36"/>
        </w:rPr>
        <w:t>年毕业生基层就业及服义务兵役</w:t>
      </w:r>
    </w:p>
    <w:p w:rsidR="00D6251C" w:rsidRDefault="00D6251C" w:rsidP="00D6251C">
      <w:pPr>
        <w:jc w:val="center"/>
        <w:rPr>
          <w:rFonts w:asciiTheme="minorEastAsia" w:hAnsiTheme="minorEastAsia" w:cstheme="minorEastAsia"/>
          <w:b/>
          <w:bCs/>
          <w:sz w:val="28"/>
          <w:szCs w:val="36"/>
        </w:rPr>
      </w:pPr>
      <w:r>
        <w:rPr>
          <w:rFonts w:asciiTheme="minorEastAsia" w:hAnsiTheme="minorEastAsia" w:cstheme="minorEastAsia" w:hint="eastAsia"/>
          <w:b/>
          <w:bCs/>
          <w:sz w:val="28"/>
          <w:szCs w:val="36"/>
        </w:rPr>
        <w:t>学费补偿和国家助学贷款代偿工作的通知</w:t>
      </w:r>
    </w:p>
    <w:p w:rsidR="00D6251C" w:rsidRDefault="00D6251C" w:rsidP="00D6251C">
      <w:pPr>
        <w:ind w:left="420" w:hangingChars="200" w:hanging="420"/>
        <w:rPr>
          <w:rFonts w:asciiTheme="minorEastAsia" w:hAnsiTheme="minorEastAsia" w:cstheme="minorEastAsia"/>
        </w:rPr>
      </w:pPr>
    </w:p>
    <w:p w:rsidR="00D6251C" w:rsidRDefault="00D6251C" w:rsidP="00D6251C">
      <w:pPr>
        <w:ind w:left="422" w:hangingChars="200" w:hanging="422"/>
        <w:rPr>
          <w:rFonts w:asciiTheme="minorEastAsia" w:hAnsiTheme="minorEastAsia" w:cstheme="minorEastAsia"/>
          <w:b/>
          <w:bCs/>
        </w:rPr>
      </w:pPr>
      <w:r>
        <w:rPr>
          <w:rFonts w:asciiTheme="minorEastAsia" w:hAnsiTheme="minorEastAsia" w:cstheme="minorEastAsia" w:hint="eastAsia"/>
          <w:b/>
          <w:bCs/>
        </w:rPr>
        <w:t>各位老师及同学：</w:t>
      </w:r>
    </w:p>
    <w:p w:rsidR="00D6251C" w:rsidRDefault="00D6251C" w:rsidP="00D6251C">
      <w:pPr>
        <w:ind w:left="420" w:hangingChars="200" w:hanging="420"/>
        <w:rPr>
          <w:rFonts w:asciiTheme="minorEastAsia" w:hAnsiTheme="minorEastAsia" w:cstheme="minorEastAsia"/>
        </w:rPr>
      </w:pP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根据《学生资助资金管理办法》（财科教〔2019〕19号）《基层就业学费补偿国家助学贷款代偿实施细则》（财科教〔2019〕19号附件）和《服兵役高等学校学生国家教育资助实施细则》（财科教〔2019〕19号附件）文件要求，为引导和鼓励我校毕业生面向中西部地区和艰苦边远地区基层单位就业、积极应征入伍服役。现将2</w:t>
      </w:r>
      <w:r>
        <w:rPr>
          <w:rFonts w:asciiTheme="minorEastAsia" w:hAnsiTheme="minorEastAsia" w:cstheme="minorEastAsia"/>
        </w:rPr>
        <w:t>020</w:t>
      </w:r>
      <w:r>
        <w:rPr>
          <w:rFonts w:asciiTheme="minorEastAsia" w:hAnsiTheme="minorEastAsia" w:cstheme="minorEastAsia" w:hint="eastAsia"/>
        </w:rPr>
        <w:t>年基层就业学费补偿和国家助学贷款代偿及服义务兵役学费补偿和国家助学贷款代偿工作具体事宜通知如下：</w:t>
      </w:r>
    </w:p>
    <w:p w:rsidR="00D6251C" w:rsidRDefault="00D6251C" w:rsidP="00D6251C">
      <w:pPr>
        <w:ind w:leftChars="200" w:left="420"/>
        <w:rPr>
          <w:rFonts w:asciiTheme="minorEastAsia" w:hAnsiTheme="minorEastAsia" w:cstheme="minorEastAsia"/>
          <w:b/>
          <w:bCs/>
        </w:rPr>
      </w:pPr>
      <w:r>
        <w:rPr>
          <w:rFonts w:asciiTheme="minorEastAsia" w:hAnsiTheme="minorEastAsia" w:cstheme="minorEastAsia" w:hint="eastAsia"/>
          <w:b/>
          <w:bCs/>
        </w:rPr>
        <w:t>一、补偿代偿的方式</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符合补偿代偿资助政策要求的学生，如在校期间获得国家助学贷款，则其贷款由国家代为偿还；如没有获得国家助学贷款，则其学费由国家补偿。补偿代偿金额按照学生学制计算，按照学费和贷款金额就高计算。如只有部分学年获得国家助学贷款，学费和助学贷款不可混合计算。其中基层就业补偿代偿需满足签约三年以上（含），每人每年补偿代偿金额本科生不超过8</w:t>
      </w:r>
      <w:r>
        <w:rPr>
          <w:rFonts w:asciiTheme="minorEastAsia" w:hAnsiTheme="minorEastAsia" w:cstheme="minorEastAsia"/>
        </w:rPr>
        <w:t>000</w:t>
      </w:r>
      <w:r>
        <w:rPr>
          <w:rFonts w:asciiTheme="minorEastAsia" w:hAnsiTheme="minorEastAsia" w:cstheme="minorEastAsia" w:hint="eastAsia"/>
        </w:rPr>
        <w:t>元，研究生不超过1</w:t>
      </w:r>
      <w:r>
        <w:rPr>
          <w:rFonts w:asciiTheme="minorEastAsia" w:hAnsiTheme="minorEastAsia" w:cstheme="minorEastAsia"/>
        </w:rPr>
        <w:t>2000</w:t>
      </w:r>
      <w:r>
        <w:rPr>
          <w:rFonts w:asciiTheme="minorEastAsia" w:hAnsiTheme="minorEastAsia" w:cstheme="minorEastAsia" w:hint="eastAsia"/>
        </w:rPr>
        <w:t>元。</w:t>
      </w:r>
    </w:p>
    <w:p w:rsidR="00D6251C" w:rsidRDefault="00D6251C" w:rsidP="00D6251C">
      <w:pPr>
        <w:ind w:firstLineChars="200" w:firstLine="422"/>
        <w:rPr>
          <w:rFonts w:asciiTheme="minorEastAsia" w:hAnsiTheme="minorEastAsia" w:cstheme="minorEastAsia"/>
          <w:b/>
          <w:bCs/>
        </w:rPr>
      </w:pPr>
      <w:r>
        <w:rPr>
          <w:rFonts w:asciiTheme="minorEastAsia" w:hAnsiTheme="minorEastAsia" w:cstheme="minorEastAsia" w:hint="eastAsia"/>
          <w:b/>
          <w:bCs/>
        </w:rPr>
        <w:t>二、基层单位的界定</w:t>
      </w:r>
    </w:p>
    <w:p w:rsidR="00D6251C" w:rsidRDefault="00D6251C" w:rsidP="00D6251C">
      <w:pPr>
        <w:ind w:leftChars="100" w:left="210" w:firstLineChars="100" w:firstLine="210"/>
        <w:rPr>
          <w:rFonts w:asciiTheme="minorEastAsia" w:hAnsiTheme="minorEastAsia" w:cstheme="minorEastAsia"/>
        </w:rPr>
      </w:pPr>
      <w:r>
        <w:rPr>
          <w:rFonts w:asciiTheme="minorEastAsia" w:hAnsiTheme="minorEastAsia" w:cstheme="minorEastAsia" w:hint="eastAsia"/>
        </w:rPr>
        <w:t>依据政策要求及往年工作经验，基层单位主要涵盖以下范围：</w:t>
      </w:r>
    </w:p>
    <w:p w:rsidR="00D6251C" w:rsidRDefault="00D6251C" w:rsidP="00D6251C">
      <w:pPr>
        <w:ind w:left="10" w:firstLineChars="195" w:firstLine="409"/>
        <w:rPr>
          <w:rFonts w:asciiTheme="minorEastAsia" w:hAnsiTheme="minorEastAsia" w:cstheme="minorEastAsia"/>
        </w:rPr>
      </w:pPr>
      <w:r>
        <w:rPr>
          <w:rFonts w:asciiTheme="minorEastAsia" w:hAnsiTheme="minorEastAsia" w:cstheme="minorEastAsia" w:hint="eastAsia"/>
        </w:rPr>
        <w:t>1.中西部和艰苦边远地区县以下机关、企事业单位，主要指乡（镇）政府机关、农村中小学、国有农（牧、林）场、农业技术推广站、畜牧兽医站、乡镇卫生院、计划生育服务站、乡镇文化站、乡镇企业等。县城中学、县城医院、县政府所属部、局、委、办等机关单位除外；</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2.地处中西部和艰苦边远地区县以下的气象、地震、地质、水电施工、煤炭、石油、航海、核工业等艰苦行业生产第一线。针对上述行业，工作现场可适度放宽到县政府所在地；</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3.地处中西部和艰苦边远地区县以下的化工、电力、航天、邮政、交通、机械制造、冶炼加工、土建施工高新科技等艰苦行业生产第一线。针对上述行业，工作现场不包含县政府所在地；</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4.通讯、金融、烟酒等行业不属于代偿资助范围；</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5.具体范围要求请参见附件</w:t>
      </w:r>
      <w:r>
        <w:rPr>
          <w:rFonts w:asciiTheme="minorEastAsia" w:hAnsiTheme="minorEastAsia" w:cstheme="minorEastAsia"/>
        </w:rPr>
        <w:t>5</w:t>
      </w:r>
      <w:r>
        <w:rPr>
          <w:rFonts w:asciiTheme="minorEastAsia" w:hAnsiTheme="minorEastAsia" w:cstheme="minorEastAsia" w:hint="eastAsia"/>
        </w:rPr>
        <w:t>。</w:t>
      </w:r>
    </w:p>
    <w:p w:rsidR="00D6251C" w:rsidRDefault="00D6251C" w:rsidP="00D6251C">
      <w:pPr>
        <w:ind w:firstLineChars="200" w:firstLine="422"/>
        <w:rPr>
          <w:rFonts w:asciiTheme="minorEastAsia" w:hAnsiTheme="minorEastAsia" w:cstheme="minorEastAsia"/>
          <w:b/>
          <w:bCs/>
        </w:rPr>
      </w:pPr>
      <w:r>
        <w:rPr>
          <w:rFonts w:asciiTheme="minorEastAsia" w:hAnsiTheme="minorEastAsia" w:cstheme="minorEastAsia" w:hint="eastAsia"/>
          <w:b/>
          <w:bCs/>
        </w:rPr>
        <w:t>三、基层就业二次分配的相关证明</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1.对选调分派及从事艰苦行业等存在二次分配的学生，应出具《二次分配就业证明书》（以单位证明模板为准，如单位无模板请参考附件3）；</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2.对虽不存在二次分配，但无法鉴别实际工作地点是否属县政府驻地以下地区的，应参照《二次分配就业证明书》格式出具相关证明。</w:t>
      </w:r>
    </w:p>
    <w:p w:rsidR="00D6251C" w:rsidRDefault="00D6251C" w:rsidP="00D6251C">
      <w:pPr>
        <w:ind w:leftChars="100" w:left="210" w:firstLineChars="100" w:firstLine="211"/>
        <w:rPr>
          <w:rFonts w:asciiTheme="minorEastAsia" w:hAnsiTheme="minorEastAsia" w:cstheme="minorEastAsia"/>
          <w:b/>
          <w:bCs/>
        </w:rPr>
      </w:pPr>
      <w:r>
        <w:rPr>
          <w:rFonts w:asciiTheme="minorEastAsia" w:hAnsiTheme="minorEastAsia" w:cstheme="minorEastAsia" w:hint="eastAsia"/>
          <w:b/>
          <w:bCs/>
        </w:rPr>
        <w:t>四、材料报送</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1.基层就业代偿需要报送的材料包括：</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（1）学费补偿国家助学贷款代偿申请表（附件2），原件2份，个人自录入电子版一份；</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（2）学生就业协议书，复印件2份（复印件如复印不清楚，请用黑色签字笔将就业具体地址及联系方式等复描清楚）；</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（3）相关证明材料（所在单位人事处开具的就业证明材料（附件</w:t>
      </w:r>
      <w:r>
        <w:rPr>
          <w:rFonts w:asciiTheme="minorEastAsia" w:hAnsiTheme="minorEastAsia" w:cstheme="minorEastAsia"/>
        </w:rPr>
        <w:t>4</w:t>
      </w:r>
      <w:r>
        <w:rPr>
          <w:rFonts w:asciiTheme="minorEastAsia" w:hAnsiTheme="minorEastAsia" w:cstheme="minorEastAsia" w:hint="eastAsia"/>
        </w:rPr>
        <w:t>），如村官等没有就业协议的，提供任命文件），原件复印件各1份（如为任命文件提供2份复印件）；</w:t>
      </w:r>
    </w:p>
    <w:p w:rsidR="00D6251C" w:rsidRDefault="00D6251C" w:rsidP="00D6251C">
      <w:pPr>
        <w:ind w:firstLineChars="200" w:firstLine="420"/>
        <w:rPr>
          <w:rFonts w:asciiTheme="minorEastAsia" w:hAnsiTheme="minorEastAsia" w:cstheme="minorEastAsia" w:hint="eastAsia"/>
        </w:rPr>
      </w:pPr>
      <w:r>
        <w:rPr>
          <w:rFonts w:asciiTheme="minorEastAsia" w:hAnsiTheme="minorEastAsia" w:cstheme="minorEastAsia" w:hint="eastAsia"/>
        </w:rPr>
        <w:lastRenderedPageBreak/>
        <w:t>（</w:t>
      </w:r>
      <w:r>
        <w:rPr>
          <w:rFonts w:asciiTheme="minorEastAsia" w:hAnsiTheme="minorEastAsia" w:cstheme="minorEastAsia"/>
        </w:rPr>
        <w:t>4</w:t>
      </w:r>
      <w:r>
        <w:rPr>
          <w:rFonts w:asciiTheme="minorEastAsia" w:hAnsiTheme="minorEastAsia" w:cstheme="minorEastAsia" w:hint="eastAsia"/>
        </w:rPr>
        <w:t>）如有《二次分配就业证明书》的，原件复印件各1份。</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2.应征入伍补偿代偿需要报送的材料包括：</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（1）应征入伍服兵役高等学校学生国家教育资助申请表Ⅰ（附件</w:t>
      </w:r>
      <w:r>
        <w:rPr>
          <w:rFonts w:asciiTheme="minorEastAsia" w:hAnsiTheme="minorEastAsia" w:cstheme="minorEastAsia"/>
        </w:rPr>
        <w:t>6</w:t>
      </w:r>
      <w:r>
        <w:rPr>
          <w:rFonts w:asciiTheme="minorEastAsia" w:hAnsiTheme="minorEastAsia" w:cstheme="minorEastAsia" w:hint="eastAsia"/>
        </w:rPr>
        <w:t>），原件2份，电子版一份；</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（2）应征入伍通知书，复印件2份。</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3.退役后自愿回校复学或入学的学生和退役后考入高校的入学新生，需要报送的材料包括：</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（1）应征入伍服兵役高等学校学生国家教育资助申请表Ⅱ（附件</w:t>
      </w:r>
      <w:r>
        <w:rPr>
          <w:rFonts w:asciiTheme="minorEastAsia" w:hAnsiTheme="minorEastAsia" w:cstheme="minorEastAsia"/>
        </w:rPr>
        <w:t>7</w:t>
      </w:r>
      <w:r>
        <w:rPr>
          <w:rFonts w:asciiTheme="minorEastAsia" w:hAnsiTheme="minorEastAsia" w:cstheme="minorEastAsia" w:hint="eastAsia"/>
        </w:rPr>
        <w:t>），原件2份，电子版一份；</w:t>
      </w:r>
    </w:p>
    <w:p w:rsidR="00D6251C" w:rsidRDefault="00D6251C" w:rsidP="00D6251C">
      <w:pPr>
        <w:ind w:firstLineChars="200" w:firstLine="420"/>
        <w:rPr>
          <w:rFonts w:asciiTheme="minorEastAsia" w:hAnsiTheme="minorEastAsia" w:cstheme="minorEastAsia" w:hint="eastAsia"/>
        </w:rPr>
      </w:pPr>
      <w:r>
        <w:rPr>
          <w:rFonts w:asciiTheme="minorEastAsia" w:hAnsiTheme="minorEastAsia" w:cstheme="minorEastAsia" w:hint="eastAsia"/>
        </w:rPr>
        <w:t>（2）退役证书，复印件2份。</w:t>
      </w:r>
    </w:p>
    <w:p w:rsidR="00D6251C" w:rsidRDefault="00D6251C" w:rsidP="00D6251C">
      <w:pPr>
        <w:ind w:firstLineChars="200" w:firstLine="422"/>
        <w:rPr>
          <w:rFonts w:asciiTheme="minorEastAsia" w:hAnsiTheme="minorEastAsia" w:cstheme="minorEastAsia"/>
          <w:b/>
          <w:bCs/>
        </w:rPr>
      </w:pPr>
      <w:r>
        <w:rPr>
          <w:rFonts w:asciiTheme="minorEastAsia" w:hAnsiTheme="minorEastAsia" w:cstheme="minorEastAsia" w:hint="eastAsia"/>
          <w:b/>
          <w:bCs/>
        </w:rPr>
        <w:t>五、材料报送方式、时间</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1.请将纸质版材料送至学生事务中心资助室（中关村校区</w:t>
      </w:r>
      <w:r w:rsidRPr="001F243B">
        <w:rPr>
          <w:rFonts w:asciiTheme="minorEastAsia" w:hAnsiTheme="minorEastAsia" w:cstheme="minorEastAsia" w:hint="eastAsia"/>
        </w:rPr>
        <w:t>浴室南侧小白楼</w:t>
      </w:r>
      <w:r>
        <w:rPr>
          <w:rFonts w:asciiTheme="minorEastAsia" w:hAnsiTheme="minorEastAsia" w:cstheme="minorEastAsia"/>
        </w:rPr>
        <w:t>2</w:t>
      </w:r>
      <w:r w:rsidRPr="001F243B">
        <w:rPr>
          <w:rFonts w:asciiTheme="minorEastAsia" w:hAnsiTheme="minorEastAsia" w:cstheme="minorEastAsia" w:hint="eastAsia"/>
        </w:rPr>
        <w:t>04</w:t>
      </w:r>
      <w:r>
        <w:rPr>
          <w:rFonts w:asciiTheme="minorEastAsia" w:hAnsiTheme="minorEastAsia" w:cstheme="minorEastAsia" w:hint="eastAsia"/>
        </w:rPr>
        <w:t>，良乡校区行政楼120），同时将邮件主题和电子版材料文件命名为【“基层代偿”或“兵役代偿”+学生姓名+电话号码】（附件2/附件</w:t>
      </w:r>
      <w:r>
        <w:rPr>
          <w:rFonts w:asciiTheme="minorEastAsia" w:hAnsiTheme="minorEastAsia" w:cstheme="minorEastAsia"/>
        </w:rPr>
        <w:t>6</w:t>
      </w:r>
      <w:r>
        <w:rPr>
          <w:rFonts w:asciiTheme="minorEastAsia" w:hAnsiTheme="minorEastAsia" w:cstheme="minorEastAsia" w:hint="eastAsia"/>
        </w:rPr>
        <w:t>/附件</w:t>
      </w:r>
      <w:r>
        <w:rPr>
          <w:rFonts w:asciiTheme="minorEastAsia" w:hAnsiTheme="minorEastAsia" w:cstheme="minorEastAsia"/>
        </w:rPr>
        <w:t>7</w:t>
      </w:r>
      <w:r>
        <w:rPr>
          <w:rFonts w:asciiTheme="minorEastAsia" w:hAnsiTheme="minorEastAsia" w:cstheme="minorEastAsia" w:hint="eastAsia"/>
        </w:rPr>
        <w:t>）发送至邮箱zizhuban@</w:t>
      </w:r>
      <w:r>
        <w:rPr>
          <w:rFonts w:asciiTheme="minorEastAsia" w:hAnsiTheme="minorEastAsia" w:cstheme="minorEastAsia"/>
        </w:rPr>
        <w:t>bit.edu.cn</w:t>
      </w:r>
      <w:r>
        <w:rPr>
          <w:rFonts w:asciiTheme="minorEastAsia" w:hAnsiTheme="minorEastAsia" w:cstheme="minorEastAsia" w:hint="eastAsia"/>
        </w:rPr>
        <w:t>。</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2.基层就业学费补偿贷款代偿材料报送时间截止到20</w:t>
      </w:r>
      <w:r>
        <w:rPr>
          <w:rFonts w:asciiTheme="minorEastAsia" w:hAnsiTheme="minorEastAsia" w:cstheme="minorEastAsia"/>
        </w:rPr>
        <w:t>20</w:t>
      </w:r>
      <w:r>
        <w:rPr>
          <w:rFonts w:asciiTheme="minorEastAsia" w:hAnsiTheme="minorEastAsia" w:cstheme="minorEastAsia" w:hint="eastAsia"/>
        </w:rPr>
        <w:t>年12月15日。义务兵学费补偿贷款代偿材料报送时间截止到20</w:t>
      </w:r>
      <w:r>
        <w:rPr>
          <w:rFonts w:asciiTheme="minorEastAsia" w:hAnsiTheme="minorEastAsia" w:cstheme="minorEastAsia"/>
        </w:rPr>
        <w:t>20</w:t>
      </w:r>
      <w:r>
        <w:rPr>
          <w:rFonts w:asciiTheme="minorEastAsia" w:hAnsiTheme="minorEastAsia" w:cstheme="minorEastAsia" w:hint="eastAsia"/>
        </w:rPr>
        <w:t>年10月10日。</w:t>
      </w:r>
    </w:p>
    <w:p w:rsidR="00D6251C" w:rsidRDefault="00D6251C" w:rsidP="00D6251C">
      <w:pPr>
        <w:ind w:firstLineChars="200" w:firstLine="422"/>
        <w:rPr>
          <w:rFonts w:asciiTheme="minorEastAsia" w:hAnsiTheme="minorEastAsia" w:cstheme="minorEastAsia"/>
          <w:b/>
          <w:bCs/>
        </w:rPr>
      </w:pPr>
      <w:r>
        <w:rPr>
          <w:rFonts w:asciiTheme="minorEastAsia" w:hAnsiTheme="minorEastAsia" w:cstheme="minorEastAsia" w:hint="eastAsia"/>
          <w:b/>
          <w:bCs/>
        </w:rPr>
        <w:t>六、注意事项</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1.基层就业学费补偿贷款代偿仅限应届生申报，非应届生不能申请，请各位同学及时申报，超期无法申报，同单位就业同学请互相转告补偿代偿政策；</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2.因向教育部申报审批有时间过程，所以请办理国家助学贷款的学生，要及时、按时偿还贷款利息，避免造成不良信用记录，贷款同学能尽早还款的同学尽早一次性还清，贷款还清后，代偿资金直接汇款至个人提供的银行账户；</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3.建议办理代偿同学保留学校办理的招商银行一卡通，并使用此卡做为代偿资金收款账号，方便代偿资金的发放；</w:t>
      </w:r>
    </w:p>
    <w:p w:rsidR="00D6251C" w:rsidRDefault="00D6251C" w:rsidP="00D6251C">
      <w:pPr>
        <w:ind w:firstLineChars="200" w:firstLine="420"/>
        <w:rPr>
          <w:rFonts w:asciiTheme="minorEastAsia" w:hAnsiTheme="minorEastAsia" w:cstheme="minorEastAsia"/>
        </w:rPr>
      </w:pPr>
      <w:r>
        <w:rPr>
          <w:rFonts w:asciiTheme="minorEastAsia" w:hAnsiTheme="minorEastAsia" w:cstheme="minorEastAsia" w:hint="eastAsia"/>
        </w:rPr>
        <w:t>4.如有问题，可咨询学生事务中心资助室：81384116 张老师。</w:t>
      </w:r>
    </w:p>
    <w:p w:rsidR="00D6251C" w:rsidRDefault="00D6251C" w:rsidP="00D6251C">
      <w:pPr>
        <w:rPr>
          <w:rFonts w:asciiTheme="minorEastAsia" w:hAnsiTheme="minorEastAsia" w:cstheme="minorEastAsia"/>
        </w:rPr>
      </w:pPr>
    </w:p>
    <w:p w:rsidR="00D6251C" w:rsidRDefault="00D6251C" w:rsidP="00D6251C">
      <w:pPr>
        <w:rPr>
          <w:rFonts w:asciiTheme="minorEastAsia" w:hAnsiTheme="minorEastAsia" w:cstheme="minorEastAsia"/>
        </w:rPr>
      </w:pPr>
      <w:r>
        <w:rPr>
          <w:rFonts w:asciiTheme="minorEastAsia" w:hAnsiTheme="minorEastAsia" w:cstheme="minorEastAsia" w:hint="eastAsia"/>
        </w:rPr>
        <w:t xml:space="preserve">附件1. </w:t>
      </w:r>
      <w:r w:rsidRPr="007139F7">
        <w:rPr>
          <w:rFonts w:asciiTheme="minorEastAsia" w:hAnsiTheme="minorEastAsia" w:cstheme="minorEastAsia" w:hint="eastAsia"/>
        </w:rPr>
        <w:t>关于做好北京理工大学2020年毕业生基层就业及服义务兵役学费补偿和国家助学贷款代偿工作的通知</w:t>
      </w:r>
    </w:p>
    <w:p w:rsidR="00D6251C" w:rsidRDefault="00D6251C" w:rsidP="00D6251C">
      <w:pPr>
        <w:rPr>
          <w:rFonts w:asciiTheme="minorEastAsia" w:hAnsiTheme="minorEastAsia" w:cstheme="minorEastAsia"/>
        </w:rPr>
      </w:pPr>
      <w:r>
        <w:rPr>
          <w:rFonts w:asciiTheme="minorEastAsia" w:hAnsiTheme="minorEastAsia" w:cstheme="minorEastAsia" w:hint="eastAsia"/>
        </w:rPr>
        <w:t>附件2. 学费补偿国家助学贷款代偿申请表</w:t>
      </w:r>
    </w:p>
    <w:p w:rsidR="00D6251C" w:rsidRDefault="00D6251C" w:rsidP="00D6251C">
      <w:pPr>
        <w:rPr>
          <w:rFonts w:asciiTheme="minorEastAsia" w:hAnsiTheme="minorEastAsia" w:cstheme="minorEastAsia"/>
        </w:rPr>
      </w:pPr>
      <w:r>
        <w:rPr>
          <w:rFonts w:asciiTheme="minorEastAsia" w:hAnsiTheme="minorEastAsia" w:cstheme="minorEastAsia" w:hint="eastAsia"/>
        </w:rPr>
        <w:t>附件3. 二次分配就业证明书</w:t>
      </w:r>
    </w:p>
    <w:p w:rsidR="00D6251C" w:rsidRDefault="00D6251C" w:rsidP="00D6251C">
      <w:pPr>
        <w:rPr>
          <w:rFonts w:asciiTheme="minorEastAsia" w:hAnsiTheme="minorEastAsia" w:cstheme="minorEastAsia"/>
        </w:rPr>
      </w:pPr>
      <w:r>
        <w:rPr>
          <w:rFonts w:asciiTheme="minorEastAsia" w:hAnsiTheme="minorEastAsia" w:cstheme="minorEastAsia" w:hint="eastAsia"/>
        </w:rPr>
        <w:t>附件4.</w:t>
      </w:r>
      <w:r>
        <w:rPr>
          <w:rFonts w:asciiTheme="minorEastAsia" w:hAnsiTheme="minorEastAsia" w:cstheme="minorEastAsia"/>
        </w:rPr>
        <w:t xml:space="preserve"> </w:t>
      </w:r>
      <w:r>
        <w:rPr>
          <w:rFonts w:asciiTheme="minorEastAsia" w:hAnsiTheme="minorEastAsia" w:cstheme="minorEastAsia" w:hint="eastAsia"/>
        </w:rPr>
        <w:t>就业证明</w:t>
      </w:r>
    </w:p>
    <w:p w:rsidR="00D6251C" w:rsidRDefault="00D6251C" w:rsidP="00D6251C">
      <w:pPr>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rPr>
        <w:t>5</w:t>
      </w:r>
      <w:r>
        <w:rPr>
          <w:rFonts w:asciiTheme="minorEastAsia" w:hAnsiTheme="minorEastAsia" w:cstheme="minorEastAsia" w:hint="eastAsia"/>
        </w:rPr>
        <w:t xml:space="preserve">. </w:t>
      </w:r>
      <w:r w:rsidRPr="007139F7">
        <w:rPr>
          <w:rFonts w:asciiTheme="minorEastAsia" w:hAnsiTheme="minorEastAsia" w:cstheme="minorEastAsia" w:hint="eastAsia"/>
        </w:rPr>
        <w:t>基层就业补偿代偿地区和行业岗位要求</w:t>
      </w:r>
    </w:p>
    <w:p w:rsidR="00D6251C" w:rsidRDefault="00D6251C" w:rsidP="00D6251C">
      <w:pPr>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rPr>
        <w:t>6</w:t>
      </w:r>
      <w:r>
        <w:rPr>
          <w:rFonts w:asciiTheme="minorEastAsia" w:hAnsiTheme="minorEastAsia" w:cstheme="minorEastAsia" w:hint="eastAsia"/>
        </w:rPr>
        <w:t>.</w:t>
      </w:r>
      <w:r>
        <w:rPr>
          <w:rFonts w:asciiTheme="minorEastAsia" w:hAnsiTheme="minorEastAsia" w:cstheme="minorEastAsia"/>
        </w:rPr>
        <w:t xml:space="preserve"> </w:t>
      </w:r>
      <w:r>
        <w:rPr>
          <w:rFonts w:asciiTheme="minorEastAsia" w:hAnsiTheme="minorEastAsia" w:cstheme="minorEastAsia" w:hint="eastAsia"/>
        </w:rPr>
        <w:t>应征入伍服兵役高等学校学生国家教育资助申请表Ⅰ</w:t>
      </w:r>
    </w:p>
    <w:p w:rsidR="00D6251C" w:rsidRDefault="00D6251C" w:rsidP="00D6251C">
      <w:pPr>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rPr>
        <w:t>7</w:t>
      </w:r>
      <w:r>
        <w:rPr>
          <w:rFonts w:asciiTheme="minorEastAsia" w:hAnsiTheme="minorEastAsia" w:cstheme="minorEastAsia" w:hint="eastAsia"/>
        </w:rPr>
        <w:t>.</w:t>
      </w:r>
      <w:r>
        <w:rPr>
          <w:rFonts w:asciiTheme="minorEastAsia" w:hAnsiTheme="minorEastAsia" w:cstheme="minorEastAsia"/>
        </w:rPr>
        <w:t xml:space="preserve"> </w:t>
      </w:r>
      <w:r>
        <w:rPr>
          <w:rFonts w:asciiTheme="minorEastAsia" w:hAnsiTheme="minorEastAsia" w:cstheme="minorEastAsia" w:hint="eastAsia"/>
        </w:rPr>
        <w:t>应征入伍服兵役高等学校学生国家教育资助申请表Ⅱ</w:t>
      </w:r>
    </w:p>
    <w:p w:rsidR="00D6251C" w:rsidRDefault="00D6251C" w:rsidP="00D6251C">
      <w:pPr>
        <w:rPr>
          <w:rFonts w:asciiTheme="minorEastAsia" w:hAnsiTheme="minorEastAsia" w:cstheme="minorEastAsia"/>
        </w:rPr>
      </w:pPr>
      <w:r>
        <w:rPr>
          <w:rFonts w:asciiTheme="minorEastAsia" w:hAnsiTheme="minorEastAsia" w:cstheme="minorEastAsia" w:hint="eastAsia"/>
        </w:rPr>
        <w:t> </w:t>
      </w:r>
    </w:p>
    <w:p w:rsidR="00D6251C" w:rsidRDefault="00D6251C" w:rsidP="00D6251C">
      <w:pPr>
        <w:rPr>
          <w:rFonts w:asciiTheme="minorEastAsia" w:hAnsiTheme="minorEastAsia" w:cstheme="minorEastAsia"/>
        </w:rPr>
      </w:pPr>
      <w:r>
        <w:rPr>
          <w:rFonts w:asciiTheme="minorEastAsia" w:hAnsiTheme="minorEastAsia" w:cstheme="minorEastAsia" w:hint="eastAsia"/>
        </w:rPr>
        <w:t> </w:t>
      </w:r>
    </w:p>
    <w:p w:rsidR="00D6251C" w:rsidRDefault="00D6251C" w:rsidP="00D6251C">
      <w:pPr>
        <w:wordWrap w:val="0"/>
        <w:jc w:val="right"/>
        <w:rPr>
          <w:rFonts w:asciiTheme="minorEastAsia" w:hAnsiTheme="minorEastAsia" w:cstheme="minorEastAsia"/>
        </w:rPr>
      </w:pPr>
      <w:r>
        <w:rPr>
          <w:rFonts w:asciiTheme="minorEastAsia" w:hAnsiTheme="minorEastAsia" w:cstheme="minorEastAsia" w:hint="eastAsia"/>
        </w:rPr>
        <w:t xml:space="preserve">学生事务中心 </w:t>
      </w:r>
    </w:p>
    <w:p w:rsidR="00D6251C" w:rsidRDefault="00D6251C" w:rsidP="00D6251C">
      <w:pPr>
        <w:jc w:val="right"/>
        <w:rPr>
          <w:rFonts w:asciiTheme="minorEastAsia" w:hAnsiTheme="minorEastAsia" w:cstheme="minorEastAsia"/>
        </w:rPr>
      </w:pPr>
      <w:r>
        <w:rPr>
          <w:rFonts w:asciiTheme="minorEastAsia" w:hAnsiTheme="minorEastAsia" w:cstheme="minorEastAsia" w:hint="eastAsia"/>
        </w:rPr>
        <w:t>20</w:t>
      </w:r>
      <w:r>
        <w:rPr>
          <w:rFonts w:asciiTheme="minorEastAsia" w:hAnsiTheme="minorEastAsia" w:cstheme="minorEastAsia"/>
        </w:rPr>
        <w:t>20</w:t>
      </w:r>
      <w:r>
        <w:rPr>
          <w:rFonts w:asciiTheme="minorEastAsia" w:hAnsiTheme="minorEastAsia" w:cstheme="minorEastAsia" w:hint="eastAsia"/>
        </w:rPr>
        <w:t>年9月</w:t>
      </w:r>
      <w:r>
        <w:rPr>
          <w:rFonts w:asciiTheme="minorEastAsia" w:hAnsiTheme="minorEastAsia" w:cstheme="minorEastAsia"/>
        </w:rPr>
        <w:t>11</w:t>
      </w:r>
      <w:r>
        <w:rPr>
          <w:rFonts w:asciiTheme="minorEastAsia" w:hAnsiTheme="minorEastAsia" w:cstheme="minorEastAsia" w:hint="eastAsia"/>
        </w:rPr>
        <w:t>日</w:t>
      </w:r>
    </w:p>
    <w:p w:rsidR="00D6251C" w:rsidRDefault="00D6251C" w:rsidP="00D6251C">
      <w:pPr>
        <w:rPr>
          <w:rFonts w:asciiTheme="minorEastAsia" w:hAnsiTheme="minorEastAsia" w:cstheme="minorEastAsia"/>
        </w:rPr>
      </w:pPr>
    </w:p>
    <w:p w:rsidR="008E302E" w:rsidRPr="00D6251C" w:rsidRDefault="008E302E" w:rsidP="00D6251C">
      <w:bookmarkStart w:id="0" w:name="_GoBack"/>
      <w:bookmarkEnd w:id="0"/>
    </w:p>
    <w:sectPr w:rsidR="008E302E" w:rsidRPr="00D625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C9D" w:rsidRDefault="00FE1C9D" w:rsidP="00D6251C">
      <w:r>
        <w:separator/>
      </w:r>
    </w:p>
  </w:endnote>
  <w:endnote w:type="continuationSeparator" w:id="0">
    <w:p w:rsidR="00FE1C9D" w:rsidRDefault="00FE1C9D" w:rsidP="00D62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C9D" w:rsidRDefault="00FE1C9D" w:rsidP="00D6251C">
      <w:r>
        <w:separator/>
      </w:r>
    </w:p>
  </w:footnote>
  <w:footnote w:type="continuationSeparator" w:id="0">
    <w:p w:rsidR="00FE1C9D" w:rsidRDefault="00FE1C9D" w:rsidP="00D625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195"/>
    <w:rsid w:val="002D142A"/>
    <w:rsid w:val="00814769"/>
    <w:rsid w:val="008E302E"/>
    <w:rsid w:val="00945318"/>
    <w:rsid w:val="00D6251C"/>
    <w:rsid w:val="00D938FE"/>
    <w:rsid w:val="00DC2195"/>
    <w:rsid w:val="00F801F9"/>
    <w:rsid w:val="00FE1C9D"/>
    <w:rsid w:val="0F9C1A99"/>
    <w:rsid w:val="2ED16298"/>
    <w:rsid w:val="398A7BD5"/>
    <w:rsid w:val="4DD22BA8"/>
    <w:rsid w:val="559846B1"/>
    <w:rsid w:val="5EC2028F"/>
    <w:rsid w:val="66856D98"/>
    <w:rsid w:val="6B5E3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E386DC-BB2D-4750-AB9D-E1A8BAF3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paragraph" w:styleId="a7">
    <w:name w:val="Normal (Web)"/>
    <w:basedOn w:val="a"/>
    <w:pPr>
      <w:spacing w:beforeAutospacing="1" w:afterAutospacing="1"/>
      <w:jc w:val="left"/>
    </w:pPr>
    <w:rPr>
      <w:rFonts w:cs="Times New Roman"/>
      <w:kern w:val="0"/>
      <w:sz w:val="24"/>
    </w:rPr>
  </w:style>
  <w:style w:type="character" w:styleId="a8">
    <w:name w:val="Strong"/>
    <w:basedOn w:val="a0"/>
    <w:qFormat/>
    <w:rPr>
      <w:b/>
    </w:r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306</Words>
  <Characters>1746</Characters>
  <Application>Microsoft Office Word</Application>
  <DocSecurity>0</DocSecurity>
  <Lines>14</Lines>
  <Paragraphs>4</Paragraphs>
  <ScaleCrop>false</ScaleCrop>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zhang</cp:lastModifiedBy>
  <cp:revision>3</cp:revision>
  <dcterms:created xsi:type="dcterms:W3CDTF">2014-10-29T12:08:00Z</dcterms:created>
  <dcterms:modified xsi:type="dcterms:W3CDTF">2020-09-11T03:27:00Z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