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648" w:type="dxa"/>
        <w:tblInd w:w="-29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2552"/>
        <w:gridCol w:w="1843"/>
        <w:gridCol w:w="1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8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CASC助学金名额分配表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学院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困难生人数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本科生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研究生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宇航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278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机电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286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lang w:val="en-US" w:eastAsia="zh-CN"/>
              </w:rPr>
              <w:t>5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机械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421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光电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255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信息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293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自动化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计算机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213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软件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材料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231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化学与化工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374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生命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187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数学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物理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管理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118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人文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法学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外国语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43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徐特立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552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合计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3536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70</w:t>
            </w:r>
          </w:p>
        </w:tc>
      </w:tr>
    </w:tbl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354"/>
    <w:rsid w:val="0010548D"/>
    <w:rsid w:val="004F5D86"/>
    <w:rsid w:val="00794354"/>
    <w:rsid w:val="0085450F"/>
    <w:rsid w:val="68850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uiPriority w:val="1"/>
  </w:style>
  <w:style w:type="table" w:default="1" w:styleId="3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240</Characters>
  <Lines>2</Lines>
  <Paragraphs>1</Paragraphs>
  <TotalTime>0</TotalTime>
  <ScaleCrop>false</ScaleCrop>
  <LinksUpToDate>false</LinksUpToDate>
  <CharactersWithSpaces>280</CharactersWithSpaces>
  <Application>WPS Office_10.1.0.6747_F1E327BC-269C-435d-A152-05C5408002CA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2017-09-04T00:29:00Z</dcterms:created>
  <dc:creator>Zizhuban</dc:creator>
  <cp:lastModifiedBy>lenovo</cp:lastModifiedBy>
  <dcterms:modified xsi:type="dcterms:W3CDTF">2017-09-07T02:34:20Z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